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ECF4D" w14:textId="77777777" w:rsidR="00785620" w:rsidRDefault="00785620" w:rsidP="00785620">
      <w:pPr>
        <w:tabs>
          <w:tab w:val="left" w:pos="180"/>
          <w:tab w:val="left" w:pos="10620"/>
        </w:tabs>
        <w:jc w:val="center"/>
        <w:rPr>
          <w:b/>
          <w:sz w:val="32"/>
          <w:szCs w:val="32"/>
        </w:rPr>
      </w:pPr>
      <w:bookmarkStart w:id="0" w:name="OLE_LINK1"/>
      <w:bookmarkStart w:id="1" w:name="OLE_LINK2"/>
      <w:r w:rsidRPr="00594C52">
        <w:rPr>
          <w:b/>
          <w:noProof/>
          <w:sz w:val="40"/>
        </w:rPr>
        <w:drawing>
          <wp:anchor distT="0" distB="0" distL="114300" distR="114300" simplePos="0" relativeHeight="251662336" behindDoc="0" locked="0" layoutInCell="1" allowOverlap="1" wp14:anchorId="28D63AF4" wp14:editId="3DA069D3">
            <wp:simplePos x="0" y="0"/>
            <wp:positionH relativeFrom="column">
              <wp:posOffset>5715000</wp:posOffset>
            </wp:positionH>
            <wp:positionV relativeFrom="paragraph">
              <wp:posOffset>0</wp:posOffset>
            </wp:positionV>
            <wp:extent cx="1000125" cy="7435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
                      <a:extLst>
                        <a:ext uri="{28A0092B-C50C-407E-A947-70E740481C1C}">
                          <a14:useLocalDpi xmlns:a14="http://schemas.microsoft.com/office/drawing/2010/main" val="0"/>
                        </a:ext>
                      </a:extLst>
                    </a:blip>
                    <a:stretch>
                      <a:fillRect/>
                    </a:stretch>
                  </pic:blipFill>
                  <pic:spPr>
                    <a:xfrm>
                      <a:off x="0" y="0"/>
                      <a:ext cx="1000125" cy="74358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94C52">
        <w:rPr>
          <w:b/>
          <w:noProof/>
          <w:sz w:val="40"/>
        </w:rPr>
        <w:drawing>
          <wp:anchor distT="0" distB="0" distL="114300" distR="114300" simplePos="0" relativeHeight="251659264" behindDoc="0" locked="0" layoutInCell="1" allowOverlap="1" wp14:anchorId="4E088C8F" wp14:editId="390519AC">
            <wp:simplePos x="0" y="0"/>
            <wp:positionH relativeFrom="column">
              <wp:posOffset>0</wp:posOffset>
            </wp:positionH>
            <wp:positionV relativeFrom="paragraph">
              <wp:posOffset>0</wp:posOffset>
            </wp:positionV>
            <wp:extent cx="1000125" cy="7435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
                      <a:extLst>
                        <a:ext uri="{28A0092B-C50C-407E-A947-70E740481C1C}">
                          <a14:useLocalDpi xmlns:a14="http://schemas.microsoft.com/office/drawing/2010/main" val="0"/>
                        </a:ext>
                      </a:extLst>
                    </a:blip>
                    <a:stretch>
                      <a:fillRect/>
                    </a:stretch>
                  </pic:blipFill>
                  <pic:spPr>
                    <a:xfrm>
                      <a:off x="0" y="0"/>
                      <a:ext cx="1000125" cy="74358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263825B" w14:textId="77777777" w:rsidR="00785620" w:rsidRDefault="00785620" w:rsidP="00785620">
      <w:pPr>
        <w:tabs>
          <w:tab w:val="left" w:pos="240"/>
          <w:tab w:val="left" w:pos="720"/>
          <w:tab w:val="left" w:pos="1440"/>
          <w:tab w:val="left" w:pos="2160"/>
          <w:tab w:val="left" w:pos="8840"/>
        </w:tabs>
        <w:rPr>
          <w:b/>
          <w:sz w:val="32"/>
          <w:szCs w:val="32"/>
        </w:rPr>
      </w:pPr>
      <w:r>
        <w:rPr>
          <w:b/>
          <w:sz w:val="32"/>
          <w:szCs w:val="32"/>
        </w:rPr>
        <w:tab/>
      </w:r>
      <w:r>
        <w:rPr>
          <w:b/>
          <w:sz w:val="32"/>
          <w:szCs w:val="32"/>
        </w:rPr>
        <w:tab/>
      </w:r>
      <w:r>
        <w:rPr>
          <w:b/>
          <w:sz w:val="32"/>
          <w:szCs w:val="32"/>
        </w:rPr>
        <w:tab/>
      </w:r>
    </w:p>
    <w:p w14:paraId="2E8CBE8B" w14:textId="77777777" w:rsidR="00785620" w:rsidRDefault="00785620" w:rsidP="00785620">
      <w:pPr>
        <w:jc w:val="center"/>
        <w:rPr>
          <w:b/>
          <w:sz w:val="32"/>
          <w:szCs w:val="32"/>
        </w:rPr>
      </w:pPr>
    </w:p>
    <w:p w14:paraId="68769A08" w14:textId="77777777" w:rsidR="00785620" w:rsidRPr="00192264" w:rsidRDefault="00785620" w:rsidP="00785620">
      <w:pPr>
        <w:jc w:val="center"/>
        <w:rPr>
          <w:b/>
          <w:sz w:val="32"/>
          <w:szCs w:val="32"/>
        </w:rPr>
      </w:pPr>
      <w:r>
        <w:rPr>
          <w:b/>
          <w:sz w:val="32"/>
          <w:szCs w:val="32"/>
        </w:rPr>
        <w:t xml:space="preserve">UIL </w:t>
      </w:r>
      <w:r w:rsidRPr="00192264">
        <w:rPr>
          <w:b/>
          <w:sz w:val="32"/>
          <w:szCs w:val="32"/>
        </w:rPr>
        <w:t>Pole Vault Certification Form</w:t>
      </w:r>
    </w:p>
    <w:bookmarkEnd w:id="0"/>
    <w:bookmarkEnd w:id="1"/>
    <w:p w14:paraId="2900264F" w14:textId="0571F9A6" w:rsidR="00785620" w:rsidRPr="006D0F7C" w:rsidRDefault="00785620" w:rsidP="00785620">
      <w:pPr>
        <w:jc w:val="center"/>
        <w:rPr>
          <w:rFonts w:ascii="Arial Narrow" w:hAnsi="Arial Narrow"/>
          <w:b/>
          <w:sz w:val="20"/>
          <w:szCs w:val="20"/>
        </w:rPr>
      </w:pPr>
      <w:r w:rsidRPr="006D0F7C">
        <w:rPr>
          <w:rFonts w:ascii="Arial Narrow" w:hAnsi="Arial Narrow"/>
          <w:b/>
          <w:sz w:val="20"/>
          <w:szCs w:val="20"/>
        </w:rPr>
        <w:t>In compliance with the National Federation of High Schools Track and</w:t>
      </w:r>
      <w:r w:rsidR="00251A93">
        <w:rPr>
          <w:rFonts w:ascii="Arial Narrow" w:hAnsi="Arial Narrow"/>
          <w:b/>
          <w:sz w:val="20"/>
          <w:szCs w:val="20"/>
        </w:rPr>
        <w:t xml:space="preserve"> Field Rule 6.5.</w:t>
      </w:r>
      <w:r>
        <w:rPr>
          <w:rFonts w:ascii="Arial Narrow" w:hAnsi="Arial Narrow"/>
          <w:b/>
          <w:sz w:val="20"/>
          <w:szCs w:val="20"/>
        </w:rPr>
        <w:t>3</w:t>
      </w:r>
      <w:r w:rsidR="00251A93">
        <w:rPr>
          <w:rFonts w:ascii="Arial Narrow" w:hAnsi="Arial Narrow"/>
          <w:b/>
          <w:sz w:val="20"/>
          <w:szCs w:val="20"/>
        </w:rPr>
        <w:t>-4</w:t>
      </w:r>
      <w:r>
        <w:rPr>
          <w:rFonts w:ascii="Arial Narrow" w:hAnsi="Arial Narrow"/>
          <w:b/>
          <w:sz w:val="20"/>
          <w:szCs w:val="20"/>
        </w:rPr>
        <w:t>, this</w:t>
      </w:r>
      <w:r w:rsidRPr="006D0F7C">
        <w:rPr>
          <w:rFonts w:ascii="Arial Narrow" w:hAnsi="Arial Narrow"/>
          <w:b/>
          <w:sz w:val="20"/>
          <w:szCs w:val="20"/>
        </w:rPr>
        <w:t xml:space="preserve"> form is provided to verify pole vaulter’s weights and pole ratings prior to warm-up and</w:t>
      </w:r>
      <w:r>
        <w:rPr>
          <w:rFonts w:ascii="Arial Narrow" w:hAnsi="Arial Narrow"/>
          <w:b/>
          <w:sz w:val="20"/>
          <w:szCs w:val="20"/>
        </w:rPr>
        <w:t xml:space="preserve"> competition.</w:t>
      </w:r>
    </w:p>
    <w:p w14:paraId="05CA72C7" w14:textId="77777777" w:rsidR="00785620" w:rsidRPr="006922D5" w:rsidRDefault="00785620" w:rsidP="00785620">
      <w:pPr>
        <w:rPr>
          <w:sz w:val="28"/>
          <w:szCs w:val="28"/>
        </w:rPr>
      </w:pPr>
    </w:p>
    <w:tbl>
      <w:tblPr>
        <w:tblStyle w:val="TableGrid"/>
        <w:tblW w:w="10818" w:type="dxa"/>
        <w:tblLook w:val="01E0" w:firstRow="1" w:lastRow="1" w:firstColumn="1" w:lastColumn="1" w:noHBand="0" w:noVBand="0"/>
      </w:tblPr>
      <w:tblGrid>
        <w:gridCol w:w="5152"/>
        <w:gridCol w:w="5666"/>
      </w:tblGrid>
      <w:tr w:rsidR="00785620" w:rsidRPr="00283D10" w14:paraId="63EE5476" w14:textId="77777777" w:rsidTr="002B3A89">
        <w:tc>
          <w:tcPr>
            <w:tcW w:w="5152" w:type="dxa"/>
          </w:tcPr>
          <w:p w14:paraId="42A1FA1C" w14:textId="77777777" w:rsidR="00785620" w:rsidRPr="00283D10" w:rsidRDefault="00785620" w:rsidP="002B3A89">
            <w:pPr>
              <w:rPr>
                <w:sz w:val="24"/>
                <w:szCs w:val="24"/>
              </w:rPr>
            </w:pPr>
            <w:r w:rsidRPr="00283D10">
              <w:rPr>
                <w:sz w:val="24"/>
                <w:szCs w:val="24"/>
              </w:rPr>
              <w:t xml:space="preserve">Vaulter’s School: </w:t>
            </w:r>
          </w:p>
        </w:tc>
        <w:tc>
          <w:tcPr>
            <w:tcW w:w="5666" w:type="dxa"/>
          </w:tcPr>
          <w:p w14:paraId="5B04D864" w14:textId="77777777" w:rsidR="00785620" w:rsidRPr="00283D10" w:rsidRDefault="00785620" w:rsidP="002B3A89">
            <w:pPr>
              <w:rPr>
                <w:sz w:val="24"/>
                <w:szCs w:val="24"/>
              </w:rPr>
            </w:pPr>
            <w:r w:rsidRPr="00283D10">
              <w:rPr>
                <w:sz w:val="24"/>
                <w:szCs w:val="24"/>
              </w:rPr>
              <w:t xml:space="preserve">Coach’s Name (print): </w:t>
            </w:r>
          </w:p>
        </w:tc>
      </w:tr>
      <w:tr w:rsidR="00785620" w:rsidRPr="00283D10" w14:paraId="7D61AB78" w14:textId="77777777" w:rsidTr="002B3A89">
        <w:tc>
          <w:tcPr>
            <w:tcW w:w="5152" w:type="dxa"/>
          </w:tcPr>
          <w:p w14:paraId="492B0E6E" w14:textId="77777777" w:rsidR="00785620" w:rsidRPr="00283D10" w:rsidRDefault="00785620" w:rsidP="002B3A89">
            <w:pPr>
              <w:rPr>
                <w:sz w:val="24"/>
                <w:szCs w:val="24"/>
              </w:rPr>
            </w:pPr>
            <w:r w:rsidRPr="00283D10">
              <w:rPr>
                <w:sz w:val="24"/>
                <w:szCs w:val="24"/>
              </w:rPr>
              <w:t xml:space="preserve">Site of Competition: </w:t>
            </w:r>
          </w:p>
        </w:tc>
        <w:tc>
          <w:tcPr>
            <w:tcW w:w="5666" w:type="dxa"/>
          </w:tcPr>
          <w:p w14:paraId="13D56A74" w14:textId="77777777" w:rsidR="00785620" w:rsidRPr="00283D10" w:rsidRDefault="00785620" w:rsidP="002B3A89">
            <w:pPr>
              <w:rPr>
                <w:sz w:val="24"/>
                <w:szCs w:val="24"/>
              </w:rPr>
            </w:pPr>
            <w:r w:rsidRPr="00283D10">
              <w:rPr>
                <w:sz w:val="24"/>
                <w:szCs w:val="24"/>
              </w:rPr>
              <w:t xml:space="preserve">Date of Competition: </w:t>
            </w:r>
          </w:p>
        </w:tc>
      </w:tr>
    </w:tbl>
    <w:p w14:paraId="26FC17CD" w14:textId="77777777" w:rsidR="00785620" w:rsidRPr="00283D10" w:rsidRDefault="00785620" w:rsidP="00785620"/>
    <w:p w14:paraId="3029DB08" w14:textId="77777777" w:rsidR="00785620" w:rsidRPr="00283D10" w:rsidRDefault="00785620" w:rsidP="007856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020"/>
          <w:tab w:val="left" w:pos="5120"/>
          <w:tab w:val="left" w:pos="5868"/>
        </w:tabs>
      </w:pPr>
      <w:r w:rsidRPr="00283D10">
        <w:t>Vaulter’s Name:</w:t>
      </w:r>
      <w:r w:rsidRPr="00283D10">
        <w:tab/>
      </w:r>
      <w:r>
        <w:tab/>
      </w:r>
      <w:r>
        <w:tab/>
      </w:r>
      <w:r w:rsidRPr="00283D10">
        <w:t>Vaulter’s Weight:</w:t>
      </w:r>
      <w:r>
        <w:tab/>
      </w:r>
      <w:r>
        <w:tab/>
      </w:r>
      <w:r>
        <w:tab/>
      </w:r>
      <w:r>
        <w:tab/>
      </w:r>
      <w:r w:rsidRPr="00283D10">
        <w:t>lbs.</w:t>
      </w:r>
    </w:p>
    <w:p w14:paraId="50C4874A" w14:textId="77777777" w:rsidR="00785620" w:rsidRPr="00283D10" w:rsidRDefault="00785620" w:rsidP="007856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93"/>
          <w:tab w:val="left" w:pos="5868"/>
        </w:tabs>
      </w:pPr>
      <w:r w:rsidRPr="00283D10">
        <w:t>Pole #1:</w:t>
      </w:r>
      <w:r w:rsidRPr="00283D10">
        <w:tab/>
      </w:r>
      <w:r>
        <w:t xml:space="preserve">    </w:t>
      </w:r>
      <w:r w:rsidRPr="00283D10">
        <w:t>Length:</w:t>
      </w:r>
      <w:r w:rsidRPr="00283D10">
        <w:tab/>
        <w:t xml:space="preserve">Pole Rating Weight: </w:t>
      </w:r>
      <w:r>
        <w:tab/>
      </w:r>
      <w:r>
        <w:tab/>
      </w:r>
      <w:r>
        <w:tab/>
      </w:r>
      <w:r w:rsidRPr="00283D10">
        <w:t>lbs.</w:t>
      </w:r>
    </w:p>
    <w:p w14:paraId="1E87035E" w14:textId="77777777" w:rsidR="00785620" w:rsidRPr="00283D10" w:rsidRDefault="00785620" w:rsidP="007856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93"/>
          <w:tab w:val="left" w:pos="5868"/>
        </w:tabs>
      </w:pPr>
      <w:r w:rsidRPr="00283D10">
        <w:t>Pole #2:</w:t>
      </w:r>
      <w:r w:rsidRPr="00283D10">
        <w:tab/>
      </w:r>
      <w:r>
        <w:t xml:space="preserve">    </w:t>
      </w:r>
      <w:r w:rsidRPr="00283D10">
        <w:t>Length:</w:t>
      </w:r>
      <w:r w:rsidRPr="00283D10">
        <w:tab/>
        <w:t xml:space="preserve">Pole Rating Weight: </w:t>
      </w:r>
      <w:r>
        <w:tab/>
      </w:r>
      <w:r>
        <w:tab/>
      </w:r>
      <w:r>
        <w:tab/>
      </w:r>
      <w:r w:rsidRPr="00283D10">
        <w:t>lbs.</w:t>
      </w:r>
    </w:p>
    <w:p w14:paraId="3C98ECB0" w14:textId="77777777" w:rsidR="00785620" w:rsidRPr="00283D10" w:rsidRDefault="00785620" w:rsidP="007856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93"/>
          <w:tab w:val="left" w:pos="5868"/>
        </w:tabs>
      </w:pPr>
      <w:r w:rsidRPr="00283D10">
        <w:t>Pole #3:</w:t>
      </w:r>
      <w:r w:rsidRPr="00283D10">
        <w:tab/>
      </w:r>
      <w:r>
        <w:t xml:space="preserve">    </w:t>
      </w:r>
      <w:r w:rsidRPr="00283D10">
        <w:t>Length:</w:t>
      </w:r>
      <w:r w:rsidRPr="00283D10">
        <w:tab/>
        <w:t xml:space="preserve">Pole Rating Weight: </w:t>
      </w:r>
      <w:r>
        <w:tab/>
      </w:r>
      <w:r>
        <w:tab/>
      </w:r>
      <w:r>
        <w:tab/>
      </w:r>
      <w:r w:rsidRPr="00283D10">
        <w:t>lbs.</w:t>
      </w:r>
    </w:p>
    <w:p w14:paraId="51BCF6FA" w14:textId="77777777" w:rsidR="00785620" w:rsidRPr="00283D10" w:rsidRDefault="00785620" w:rsidP="007856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93"/>
          <w:tab w:val="left" w:pos="5868"/>
        </w:tabs>
      </w:pPr>
      <w:r w:rsidRPr="00283D10">
        <w:t>Pole #4:</w:t>
      </w:r>
      <w:r w:rsidRPr="00283D10">
        <w:tab/>
      </w:r>
      <w:r>
        <w:t xml:space="preserve">    </w:t>
      </w:r>
      <w:r w:rsidRPr="00283D10">
        <w:t>Length:</w:t>
      </w:r>
      <w:r w:rsidRPr="00283D10">
        <w:tab/>
        <w:t xml:space="preserve">Pole Rating Weight: </w:t>
      </w:r>
      <w:r>
        <w:tab/>
      </w:r>
      <w:r>
        <w:tab/>
      </w:r>
      <w:r>
        <w:tab/>
      </w:r>
      <w:r w:rsidRPr="00283D10">
        <w:t>lbs.</w:t>
      </w:r>
    </w:p>
    <w:p w14:paraId="595BA2E5" w14:textId="77777777" w:rsidR="00785620" w:rsidRPr="00283D10" w:rsidRDefault="00785620" w:rsidP="007856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93"/>
          <w:tab w:val="left" w:pos="5868"/>
        </w:tabs>
      </w:pPr>
      <w:r w:rsidRPr="00283D10">
        <w:t>Pole #5:</w:t>
      </w:r>
      <w:r w:rsidRPr="00283D10">
        <w:tab/>
      </w:r>
      <w:r>
        <w:t xml:space="preserve">    </w:t>
      </w:r>
      <w:r w:rsidRPr="00283D10">
        <w:t>Length:</w:t>
      </w:r>
      <w:r w:rsidRPr="00283D10">
        <w:tab/>
        <w:t xml:space="preserve">Pole Rating Weight: </w:t>
      </w:r>
      <w:r>
        <w:tab/>
      </w:r>
      <w:r>
        <w:tab/>
      </w:r>
      <w:r>
        <w:tab/>
      </w:r>
      <w:r w:rsidRPr="00283D10">
        <w:t>lbs.</w:t>
      </w:r>
    </w:p>
    <w:p w14:paraId="2B850F5F" w14:textId="77777777" w:rsidR="00785620" w:rsidRPr="00283D10" w:rsidRDefault="00785620" w:rsidP="007856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93"/>
          <w:tab w:val="left" w:pos="5868"/>
        </w:tabs>
      </w:pPr>
      <w:r w:rsidRPr="00283D10">
        <w:t>Pole #6:</w:t>
      </w:r>
      <w:r w:rsidRPr="00283D10">
        <w:tab/>
      </w:r>
      <w:r>
        <w:t xml:space="preserve">    </w:t>
      </w:r>
      <w:r w:rsidRPr="00283D10">
        <w:t>Length:</w:t>
      </w:r>
      <w:r w:rsidRPr="00283D10">
        <w:tab/>
        <w:t xml:space="preserve">Pole Rating Weight: </w:t>
      </w:r>
      <w:r>
        <w:tab/>
      </w:r>
      <w:r>
        <w:tab/>
      </w:r>
      <w:r>
        <w:tab/>
      </w:r>
      <w:r w:rsidRPr="00283D10">
        <w:t>lbs.</w:t>
      </w:r>
    </w:p>
    <w:p w14:paraId="2AAB83BC" w14:textId="77777777" w:rsidR="00785620" w:rsidRPr="00283D10" w:rsidRDefault="00785620" w:rsidP="007856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93"/>
          <w:tab w:val="left" w:pos="5868"/>
        </w:tabs>
      </w:pPr>
      <w:r w:rsidRPr="00283D10">
        <w:t>Pole #7:</w:t>
      </w:r>
      <w:r w:rsidRPr="00283D10">
        <w:tab/>
      </w:r>
      <w:r>
        <w:t xml:space="preserve">    </w:t>
      </w:r>
      <w:r w:rsidRPr="00283D10">
        <w:t>Length:</w:t>
      </w:r>
      <w:r w:rsidRPr="00283D10">
        <w:tab/>
        <w:t xml:space="preserve">Pole Rating Weight: </w:t>
      </w:r>
      <w:r>
        <w:tab/>
      </w:r>
      <w:r>
        <w:tab/>
      </w:r>
      <w:r>
        <w:tab/>
      </w:r>
      <w:r w:rsidRPr="00283D10">
        <w:t>lbs.</w:t>
      </w:r>
    </w:p>
    <w:p w14:paraId="10E97D12" w14:textId="77777777" w:rsidR="00785620" w:rsidRPr="00283D10" w:rsidRDefault="00785620" w:rsidP="007856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93"/>
          <w:tab w:val="left" w:pos="5868"/>
        </w:tabs>
      </w:pPr>
      <w:r w:rsidRPr="00283D10">
        <w:t>Pole #8:</w:t>
      </w:r>
      <w:r w:rsidRPr="00283D10">
        <w:tab/>
      </w:r>
      <w:r>
        <w:t xml:space="preserve">    </w:t>
      </w:r>
      <w:r w:rsidRPr="00283D10">
        <w:t>Length:</w:t>
      </w:r>
      <w:r w:rsidRPr="00283D10">
        <w:tab/>
        <w:t xml:space="preserve">Pole Rating Weight: </w:t>
      </w:r>
      <w:r>
        <w:tab/>
      </w:r>
      <w:r>
        <w:tab/>
      </w:r>
      <w:r>
        <w:tab/>
      </w:r>
      <w:r w:rsidRPr="00283D10">
        <w:t>lbs.</w:t>
      </w:r>
    </w:p>
    <w:p w14:paraId="686FD0BC" w14:textId="77777777" w:rsidR="00785620" w:rsidRPr="00283D10" w:rsidRDefault="00785620" w:rsidP="007856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868"/>
        </w:tabs>
      </w:pPr>
      <w:r w:rsidRPr="00283D10">
        <w:t>Athlete Signature:</w:t>
      </w:r>
      <w:r w:rsidRPr="00283D10">
        <w:tab/>
        <w:t xml:space="preserve">Date: </w:t>
      </w:r>
    </w:p>
    <w:p w14:paraId="24A7BB27" w14:textId="77777777" w:rsidR="00785620" w:rsidRPr="00AE3EB0" w:rsidRDefault="00785620" w:rsidP="00785620"/>
    <w:tbl>
      <w:tblPr>
        <w:tblStyle w:val="TableGrid"/>
        <w:tblW w:w="10818" w:type="dxa"/>
        <w:tblLook w:val="01E0" w:firstRow="1" w:lastRow="1" w:firstColumn="1" w:lastColumn="1" w:noHBand="0" w:noVBand="0"/>
      </w:tblPr>
      <w:tblGrid>
        <w:gridCol w:w="5868"/>
        <w:gridCol w:w="4950"/>
      </w:tblGrid>
      <w:tr w:rsidR="00785620" w:rsidRPr="00AE3EB0" w14:paraId="3ADA4673" w14:textId="77777777" w:rsidTr="002B3A89">
        <w:tc>
          <w:tcPr>
            <w:tcW w:w="5868" w:type="dxa"/>
          </w:tcPr>
          <w:p w14:paraId="51C38E80" w14:textId="77777777" w:rsidR="00785620" w:rsidRPr="00AE3EB0" w:rsidRDefault="00785620" w:rsidP="002B3A89">
            <w:pPr>
              <w:rPr>
                <w:sz w:val="24"/>
                <w:szCs w:val="24"/>
              </w:rPr>
            </w:pPr>
            <w:r w:rsidRPr="00AE3EB0">
              <w:rPr>
                <w:sz w:val="24"/>
                <w:szCs w:val="24"/>
              </w:rPr>
              <w:t xml:space="preserve">Coach’s </w:t>
            </w:r>
            <w:r>
              <w:rPr>
                <w:sz w:val="24"/>
                <w:szCs w:val="24"/>
              </w:rPr>
              <w:t xml:space="preserve">Printed </w:t>
            </w:r>
            <w:r w:rsidRPr="00AE3EB0">
              <w:rPr>
                <w:sz w:val="24"/>
                <w:szCs w:val="24"/>
              </w:rPr>
              <w:t>Name:</w:t>
            </w:r>
          </w:p>
        </w:tc>
        <w:tc>
          <w:tcPr>
            <w:tcW w:w="4950" w:type="dxa"/>
          </w:tcPr>
          <w:p w14:paraId="563E9B57" w14:textId="77777777" w:rsidR="00785620" w:rsidRPr="00AE3EB0" w:rsidRDefault="00785620" w:rsidP="002B3A89">
            <w:pPr>
              <w:rPr>
                <w:sz w:val="24"/>
                <w:szCs w:val="24"/>
              </w:rPr>
            </w:pPr>
            <w:r>
              <w:rPr>
                <w:sz w:val="24"/>
                <w:szCs w:val="24"/>
              </w:rPr>
              <w:t>Date:</w:t>
            </w:r>
          </w:p>
        </w:tc>
      </w:tr>
      <w:tr w:rsidR="00785620" w:rsidRPr="00283D10" w14:paraId="5066EDF7" w14:textId="77777777" w:rsidTr="002B3A89">
        <w:tc>
          <w:tcPr>
            <w:tcW w:w="5868" w:type="dxa"/>
          </w:tcPr>
          <w:p w14:paraId="62CD8E8E" w14:textId="77777777" w:rsidR="00785620" w:rsidRPr="00283D10" w:rsidRDefault="00785620" w:rsidP="002B3A89">
            <w:pPr>
              <w:rPr>
                <w:sz w:val="24"/>
                <w:szCs w:val="24"/>
              </w:rPr>
            </w:pPr>
            <w:r w:rsidRPr="00283D10">
              <w:rPr>
                <w:sz w:val="24"/>
                <w:szCs w:val="24"/>
              </w:rPr>
              <w:t xml:space="preserve">Coach’s Signature: </w:t>
            </w:r>
          </w:p>
        </w:tc>
        <w:tc>
          <w:tcPr>
            <w:tcW w:w="4950" w:type="dxa"/>
          </w:tcPr>
          <w:p w14:paraId="02E2C331" w14:textId="77777777" w:rsidR="00785620" w:rsidRPr="00283D10" w:rsidRDefault="00785620" w:rsidP="002B3A89">
            <w:pPr>
              <w:rPr>
                <w:sz w:val="24"/>
                <w:szCs w:val="24"/>
              </w:rPr>
            </w:pPr>
            <w:r w:rsidRPr="00283D10">
              <w:rPr>
                <w:sz w:val="24"/>
                <w:szCs w:val="24"/>
              </w:rPr>
              <w:t xml:space="preserve">Date: </w:t>
            </w:r>
          </w:p>
        </w:tc>
      </w:tr>
    </w:tbl>
    <w:p w14:paraId="17C3FB4C" w14:textId="77777777" w:rsidR="00785620" w:rsidRDefault="00785620" w:rsidP="00785620"/>
    <w:p w14:paraId="548C3F91" w14:textId="77777777" w:rsidR="00785620" w:rsidRDefault="00785620" w:rsidP="00785620">
      <w:pPr>
        <w:tabs>
          <w:tab w:val="center" w:pos="5328"/>
          <w:tab w:val="left" w:pos="8815"/>
          <w:tab w:val="left" w:pos="10620"/>
        </w:tabs>
        <w:rPr>
          <w:b/>
          <w:sz w:val="32"/>
          <w:szCs w:val="32"/>
        </w:rPr>
      </w:pPr>
      <w:r w:rsidRPr="00594C52">
        <w:rPr>
          <w:b/>
          <w:noProof/>
          <w:sz w:val="40"/>
        </w:rPr>
        <w:drawing>
          <wp:anchor distT="0" distB="0" distL="114300" distR="114300" simplePos="0" relativeHeight="251661312" behindDoc="0" locked="0" layoutInCell="1" allowOverlap="1" wp14:anchorId="13B6BF84" wp14:editId="64DDF13C">
            <wp:simplePos x="0" y="0"/>
            <wp:positionH relativeFrom="column">
              <wp:posOffset>5715000</wp:posOffset>
            </wp:positionH>
            <wp:positionV relativeFrom="paragraph">
              <wp:posOffset>29210</wp:posOffset>
            </wp:positionV>
            <wp:extent cx="1000125" cy="7435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
                      <a:extLst>
                        <a:ext uri="{28A0092B-C50C-407E-A947-70E740481C1C}">
                          <a14:useLocalDpi xmlns:a14="http://schemas.microsoft.com/office/drawing/2010/main" val="0"/>
                        </a:ext>
                      </a:extLst>
                    </a:blip>
                    <a:stretch>
                      <a:fillRect/>
                    </a:stretch>
                  </pic:blipFill>
                  <pic:spPr>
                    <a:xfrm>
                      <a:off x="0" y="0"/>
                      <a:ext cx="1000125" cy="74358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594C52">
        <w:rPr>
          <w:b/>
          <w:noProof/>
          <w:sz w:val="40"/>
        </w:rPr>
        <w:drawing>
          <wp:anchor distT="0" distB="0" distL="114300" distR="114300" simplePos="0" relativeHeight="251660288" behindDoc="0" locked="0" layoutInCell="1" allowOverlap="1" wp14:anchorId="317C732C" wp14:editId="0E5B39CD">
            <wp:simplePos x="0" y="0"/>
            <wp:positionH relativeFrom="column">
              <wp:posOffset>0</wp:posOffset>
            </wp:positionH>
            <wp:positionV relativeFrom="paragraph">
              <wp:posOffset>29210</wp:posOffset>
            </wp:positionV>
            <wp:extent cx="1000125" cy="7435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4">
                      <a:extLst>
                        <a:ext uri="{28A0092B-C50C-407E-A947-70E740481C1C}">
                          <a14:useLocalDpi xmlns:a14="http://schemas.microsoft.com/office/drawing/2010/main" val="0"/>
                        </a:ext>
                      </a:extLst>
                    </a:blip>
                    <a:stretch>
                      <a:fillRect/>
                    </a:stretch>
                  </pic:blipFill>
                  <pic:spPr>
                    <a:xfrm>
                      <a:off x="0" y="0"/>
                      <a:ext cx="1000125" cy="74358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b/>
          <w:sz w:val="32"/>
          <w:szCs w:val="32"/>
        </w:rPr>
        <w:tab/>
      </w:r>
      <w:r>
        <w:rPr>
          <w:b/>
          <w:sz w:val="32"/>
          <w:szCs w:val="32"/>
        </w:rPr>
        <w:tab/>
      </w:r>
    </w:p>
    <w:p w14:paraId="236F76EB" w14:textId="77777777" w:rsidR="00785620" w:rsidRDefault="00785620" w:rsidP="00785620">
      <w:pPr>
        <w:jc w:val="center"/>
        <w:rPr>
          <w:b/>
          <w:sz w:val="32"/>
          <w:szCs w:val="32"/>
        </w:rPr>
      </w:pPr>
    </w:p>
    <w:p w14:paraId="0631D5AA" w14:textId="77777777" w:rsidR="00785620" w:rsidRDefault="00785620" w:rsidP="00785620">
      <w:pPr>
        <w:jc w:val="center"/>
        <w:rPr>
          <w:b/>
          <w:sz w:val="32"/>
          <w:szCs w:val="32"/>
        </w:rPr>
      </w:pPr>
    </w:p>
    <w:p w14:paraId="40DE8864" w14:textId="77777777" w:rsidR="00785620" w:rsidRPr="00192264" w:rsidRDefault="00785620" w:rsidP="00785620">
      <w:pPr>
        <w:jc w:val="center"/>
        <w:rPr>
          <w:b/>
          <w:sz w:val="32"/>
          <w:szCs w:val="32"/>
        </w:rPr>
      </w:pPr>
      <w:r>
        <w:rPr>
          <w:b/>
          <w:sz w:val="32"/>
          <w:szCs w:val="32"/>
        </w:rPr>
        <w:t xml:space="preserve">UIL </w:t>
      </w:r>
      <w:r w:rsidRPr="00192264">
        <w:rPr>
          <w:b/>
          <w:sz w:val="32"/>
          <w:szCs w:val="32"/>
        </w:rPr>
        <w:t>Pole Vault Certification Form</w:t>
      </w:r>
    </w:p>
    <w:p w14:paraId="34232F8F" w14:textId="77777777" w:rsidR="00785620" w:rsidRPr="006D0F7C" w:rsidRDefault="00785620" w:rsidP="00785620">
      <w:pPr>
        <w:jc w:val="center"/>
        <w:rPr>
          <w:rFonts w:ascii="Arial Narrow" w:hAnsi="Arial Narrow"/>
          <w:b/>
          <w:sz w:val="20"/>
          <w:szCs w:val="20"/>
        </w:rPr>
      </w:pPr>
      <w:r w:rsidRPr="006D0F7C">
        <w:rPr>
          <w:rFonts w:ascii="Arial Narrow" w:hAnsi="Arial Narrow"/>
          <w:b/>
          <w:sz w:val="20"/>
          <w:szCs w:val="20"/>
        </w:rPr>
        <w:t>In compliance with the National Federation of High Schools Track and</w:t>
      </w:r>
      <w:r>
        <w:rPr>
          <w:rFonts w:ascii="Arial Narrow" w:hAnsi="Arial Narrow"/>
          <w:b/>
          <w:sz w:val="20"/>
          <w:szCs w:val="20"/>
        </w:rPr>
        <w:t xml:space="preserve"> Field Rule 7-5-3, this</w:t>
      </w:r>
      <w:r w:rsidRPr="006D0F7C">
        <w:rPr>
          <w:rFonts w:ascii="Arial Narrow" w:hAnsi="Arial Narrow"/>
          <w:b/>
          <w:sz w:val="20"/>
          <w:szCs w:val="20"/>
        </w:rPr>
        <w:t xml:space="preserve"> form is provided to verify pole vaulter’s weights and pole ratings prior to warm-up and</w:t>
      </w:r>
      <w:r>
        <w:rPr>
          <w:rFonts w:ascii="Arial Narrow" w:hAnsi="Arial Narrow"/>
          <w:b/>
          <w:sz w:val="20"/>
          <w:szCs w:val="20"/>
        </w:rPr>
        <w:t xml:space="preserve"> competition.</w:t>
      </w:r>
    </w:p>
    <w:p w14:paraId="44E44283" w14:textId="77777777" w:rsidR="00785620" w:rsidRPr="006922D5" w:rsidRDefault="00785620" w:rsidP="00785620">
      <w:pPr>
        <w:jc w:val="center"/>
        <w:rPr>
          <w:sz w:val="28"/>
          <w:szCs w:val="28"/>
        </w:rPr>
      </w:pPr>
    </w:p>
    <w:tbl>
      <w:tblPr>
        <w:tblStyle w:val="TableGrid"/>
        <w:tblW w:w="10818" w:type="dxa"/>
        <w:tblLook w:val="01E0" w:firstRow="1" w:lastRow="1" w:firstColumn="1" w:lastColumn="1" w:noHBand="0" w:noVBand="0"/>
      </w:tblPr>
      <w:tblGrid>
        <w:gridCol w:w="5152"/>
        <w:gridCol w:w="5666"/>
      </w:tblGrid>
      <w:tr w:rsidR="00785620" w:rsidRPr="00283D10" w14:paraId="35794FDA" w14:textId="77777777" w:rsidTr="002B3A89">
        <w:tc>
          <w:tcPr>
            <w:tcW w:w="5152" w:type="dxa"/>
          </w:tcPr>
          <w:p w14:paraId="03D872F6" w14:textId="77777777" w:rsidR="00785620" w:rsidRPr="00283D10" w:rsidRDefault="00785620" w:rsidP="002B3A89">
            <w:pPr>
              <w:rPr>
                <w:sz w:val="24"/>
                <w:szCs w:val="24"/>
              </w:rPr>
            </w:pPr>
            <w:r w:rsidRPr="00283D10">
              <w:rPr>
                <w:sz w:val="24"/>
                <w:szCs w:val="24"/>
              </w:rPr>
              <w:t xml:space="preserve">Vaulter’s School: </w:t>
            </w:r>
          </w:p>
        </w:tc>
        <w:tc>
          <w:tcPr>
            <w:tcW w:w="5666" w:type="dxa"/>
          </w:tcPr>
          <w:p w14:paraId="21BEF2E7" w14:textId="77777777" w:rsidR="00785620" w:rsidRPr="00283D10" w:rsidRDefault="00785620" w:rsidP="002B3A89">
            <w:pPr>
              <w:rPr>
                <w:sz w:val="24"/>
                <w:szCs w:val="24"/>
              </w:rPr>
            </w:pPr>
            <w:r w:rsidRPr="00283D10">
              <w:rPr>
                <w:sz w:val="24"/>
                <w:szCs w:val="24"/>
              </w:rPr>
              <w:t xml:space="preserve">Coach’s Name (print): </w:t>
            </w:r>
          </w:p>
        </w:tc>
      </w:tr>
      <w:tr w:rsidR="00785620" w:rsidRPr="00283D10" w14:paraId="4C92D3ED" w14:textId="77777777" w:rsidTr="002B3A89">
        <w:tc>
          <w:tcPr>
            <w:tcW w:w="5152" w:type="dxa"/>
          </w:tcPr>
          <w:p w14:paraId="09F92010" w14:textId="77777777" w:rsidR="00785620" w:rsidRPr="00283D10" w:rsidRDefault="00785620" w:rsidP="002B3A89">
            <w:pPr>
              <w:rPr>
                <w:sz w:val="24"/>
                <w:szCs w:val="24"/>
              </w:rPr>
            </w:pPr>
            <w:r w:rsidRPr="00283D10">
              <w:rPr>
                <w:sz w:val="24"/>
                <w:szCs w:val="24"/>
              </w:rPr>
              <w:t xml:space="preserve">Site of Competition: </w:t>
            </w:r>
          </w:p>
        </w:tc>
        <w:tc>
          <w:tcPr>
            <w:tcW w:w="5666" w:type="dxa"/>
          </w:tcPr>
          <w:p w14:paraId="354FAC54" w14:textId="77777777" w:rsidR="00785620" w:rsidRPr="00283D10" w:rsidRDefault="00785620" w:rsidP="002B3A89">
            <w:pPr>
              <w:rPr>
                <w:sz w:val="24"/>
                <w:szCs w:val="24"/>
              </w:rPr>
            </w:pPr>
            <w:r w:rsidRPr="00283D10">
              <w:rPr>
                <w:sz w:val="24"/>
                <w:szCs w:val="24"/>
              </w:rPr>
              <w:t xml:space="preserve">Date of Competition: </w:t>
            </w:r>
          </w:p>
        </w:tc>
      </w:tr>
    </w:tbl>
    <w:p w14:paraId="37D91AE4" w14:textId="77777777" w:rsidR="00785620" w:rsidRPr="00283D10" w:rsidRDefault="00785620" w:rsidP="00785620"/>
    <w:p w14:paraId="1EE976F8" w14:textId="77777777" w:rsidR="00785620" w:rsidRPr="00283D10" w:rsidRDefault="00785620" w:rsidP="007856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020"/>
          <w:tab w:val="left" w:pos="5120"/>
          <w:tab w:val="left" w:pos="5868"/>
        </w:tabs>
      </w:pPr>
      <w:r w:rsidRPr="00283D10">
        <w:t>Vaulter’s Name:</w:t>
      </w:r>
      <w:r w:rsidRPr="00283D10">
        <w:tab/>
      </w:r>
      <w:r>
        <w:tab/>
      </w:r>
      <w:r>
        <w:tab/>
      </w:r>
      <w:r w:rsidRPr="00283D10">
        <w:t>Vaulter’s Weight:</w:t>
      </w:r>
      <w:r>
        <w:tab/>
      </w:r>
      <w:r>
        <w:tab/>
      </w:r>
      <w:r>
        <w:tab/>
      </w:r>
      <w:r>
        <w:tab/>
      </w:r>
      <w:r w:rsidRPr="00283D10">
        <w:t>lbs.</w:t>
      </w:r>
    </w:p>
    <w:p w14:paraId="7D85CF46" w14:textId="77777777" w:rsidR="00785620" w:rsidRPr="00283D10" w:rsidRDefault="00785620" w:rsidP="007856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93"/>
          <w:tab w:val="left" w:pos="5868"/>
        </w:tabs>
      </w:pPr>
      <w:r w:rsidRPr="00283D10">
        <w:t>Pole #1:</w:t>
      </w:r>
      <w:r w:rsidRPr="00283D10">
        <w:tab/>
      </w:r>
      <w:r>
        <w:t xml:space="preserve">    </w:t>
      </w:r>
      <w:r w:rsidRPr="00283D10">
        <w:t>Length:</w:t>
      </w:r>
      <w:r w:rsidRPr="00283D10">
        <w:tab/>
        <w:t xml:space="preserve">Pole Rating Weight: </w:t>
      </w:r>
      <w:r>
        <w:tab/>
      </w:r>
      <w:r>
        <w:tab/>
      </w:r>
      <w:r>
        <w:tab/>
      </w:r>
      <w:r w:rsidRPr="00283D10">
        <w:t>lbs.</w:t>
      </w:r>
    </w:p>
    <w:p w14:paraId="116D9FB4" w14:textId="77777777" w:rsidR="00785620" w:rsidRPr="00283D10" w:rsidRDefault="00785620" w:rsidP="007856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93"/>
          <w:tab w:val="left" w:pos="5868"/>
        </w:tabs>
      </w:pPr>
      <w:r w:rsidRPr="00283D10">
        <w:t>Pole #2:</w:t>
      </w:r>
      <w:r w:rsidRPr="00283D10">
        <w:tab/>
      </w:r>
      <w:r>
        <w:t xml:space="preserve">    </w:t>
      </w:r>
      <w:r w:rsidRPr="00283D10">
        <w:t>Length:</w:t>
      </w:r>
      <w:r w:rsidRPr="00283D10">
        <w:tab/>
        <w:t xml:space="preserve">Pole Rating Weight: </w:t>
      </w:r>
      <w:r>
        <w:tab/>
      </w:r>
      <w:r>
        <w:tab/>
      </w:r>
      <w:r>
        <w:tab/>
      </w:r>
      <w:r w:rsidRPr="00283D10">
        <w:t>lbs.</w:t>
      </w:r>
    </w:p>
    <w:p w14:paraId="359465D4" w14:textId="77777777" w:rsidR="00785620" w:rsidRPr="00283D10" w:rsidRDefault="00785620" w:rsidP="007856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93"/>
          <w:tab w:val="left" w:pos="5868"/>
        </w:tabs>
      </w:pPr>
      <w:r w:rsidRPr="00283D10">
        <w:t>Pole #3:</w:t>
      </w:r>
      <w:r w:rsidRPr="00283D10">
        <w:tab/>
      </w:r>
      <w:r>
        <w:t xml:space="preserve">    </w:t>
      </w:r>
      <w:r w:rsidRPr="00283D10">
        <w:t>Length:</w:t>
      </w:r>
      <w:r w:rsidRPr="00283D10">
        <w:tab/>
        <w:t xml:space="preserve">Pole Rating Weight: </w:t>
      </w:r>
      <w:r>
        <w:tab/>
      </w:r>
      <w:r>
        <w:tab/>
      </w:r>
      <w:r>
        <w:tab/>
      </w:r>
      <w:r w:rsidRPr="00283D10">
        <w:t>lbs.</w:t>
      </w:r>
    </w:p>
    <w:p w14:paraId="19133AA7" w14:textId="77777777" w:rsidR="00785620" w:rsidRPr="00283D10" w:rsidRDefault="00785620" w:rsidP="007856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93"/>
          <w:tab w:val="left" w:pos="5868"/>
        </w:tabs>
      </w:pPr>
      <w:r w:rsidRPr="00283D10">
        <w:t>Pole #4:</w:t>
      </w:r>
      <w:r w:rsidRPr="00283D10">
        <w:tab/>
      </w:r>
      <w:r>
        <w:t xml:space="preserve">    </w:t>
      </w:r>
      <w:r w:rsidRPr="00283D10">
        <w:t>Length:</w:t>
      </w:r>
      <w:r w:rsidRPr="00283D10">
        <w:tab/>
        <w:t xml:space="preserve">Pole Rating Weight: </w:t>
      </w:r>
      <w:r>
        <w:tab/>
      </w:r>
      <w:r>
        <w:tab/>
      </w:r>
      <w:r>
        <w:tab/>
      </w:r>
      <w:r w:rsidRPr="00283D10">
        <w:t>lbs.</w:t>
      </w:r>
    </w:p>
    <w:p w14:paraId="11BDDAD5" w14:textId="77777777" w:rsidR="00785620" w:rsidRPr="00283D10" w:rsidRDefault="00785620" w:rsidP="007856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93"/>
          <w:tab w:val="left" w:pos="5868"/>
        </w:tabs>
      </w:pPr>
      <w:r w:rsidRPr="00283D10">
        <w:t>Pole #5:</w:t>
      </w:r>
      <w:r w:rsidRPr="00283D10">
        <w:tab/>
      </w:r>
      <w:r>
        <w:t xml:space="preserve">    </w:t>
      </w:r>
      <w:r w:rsidRPr="00283D10">
        <w:t>Length:</w:t>
      </w:r>
      <w:r w:rsidRPr="00283D10">
        <w:tab/>
        <w:t xml:space="preserve">Pole Rating Weight: </w:t>
      </w:r>
      <w:r>
        <w:tab/>
      </w:r>
      <w:r>
        <w:tab/>
      </w:r>
      <w:r>
        <w:tab/>
      </w:r>
      <w:r w:rsidRPr="00283D10">
        <w:t>lbs.</w:t>
      </w:r>
    </w:p>
    <w:p w14:paraId="3B80DFC4" w14:textId="77777777" w:rsidR="00785620" w:rsidRPr="00283D10" w:rsidRDefault="00785620" w:rsidP="007856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93"/>
          <w:tab w:val="left" w:pos="5868"/>
        </w:tabs>
      </w:pPr>
      <w:r w:rsidRPr="00283D10">
        <w:t>Pole #6:</w:t>
      </w:r>
      <w:r w:rsidRPr="00283D10">
        <w:tab/>
      </w:r>
      <w:r>
        <w:t xml:space="preserve">    </w:t>
      </w:r>
      <w:r w:rsidRPr="00283D10">
        <w:t>Length:</w:t>
      </w:r>
      <w:r w:rsidRPr="00283D10">
        <w:tab/>
        <w:t xml:space="preserve">Pole Rating Weight: </w:t>
      </w:r>
      <w:r>
        <w:tab/>
      </w:r>
      <w:r>
        <w:tab/>
      </w:r>
      <w:r>
        <w:tab/>
      </w:r>
      <w:r w:rsidRPr="00283D10">
        <w:t>lbs.</w:t>
      </w:r>
    </w:p>
    <w:p w14:paraId="5A15397E" w14:textId="77777777" w:rsidR="00785620" w:rsidRPr="00283D10" w:rsidRDefault="00785620" w:rsidP="007856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93"/>
          <w:tab w:val="left" w:pos="5868"/>
        </w:tabs>
      </w:pPr>
      <w:r w:rsidRPr="00283D10">
        <w:t>Pole #7:</w:t>
      </w:r>
      <w:r w:rsidRPr="00283D10">
        <w:tab/>
      </w:r>
      <w:r>
        <w:t xml:space="preserve">    </w:t>
      </w:r>
      <w:r w:rsidRPr="00283D10">
        <w:t>Length:</w:t>
      </w:r>
      <w:r w:rsidRPr="00283D10">
        <w:tab/>
        <w:t xml:space="preserve">Pole Rating Weight: </w:t>
      </w:r>
      <w:r>
        <w:tab/>
      </w:r>
      <w:r>
        <w:tab/>
      </w:r>
      <w:r>
        <w:tab/>
      </w:r>
      <w:r w:rsidRPr="00283D10">
        <w:t>lbs.</w:t>
      </w:r>
    </w:p>
    <w:p w14:paraId="7B4B8810" w14:textId="77777777" w:rsidR="00785620" w:rsidRPr="00283D10" w:rsidRDefault="00785620" w:rsidP="007856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93"/>
          <w:tab w:val="left" w:pos="5868"/>
        </w:tabs>
      </w:pPr>
      <w:r w:rsidRPr="00283D10">
        <w:t>Pole #8:</w:t>
      </w:r>
      <w:r w:rsidRPr="00283D10">
        <w:tab/>
      </w:r>
      <w:r>
        <w:t xml:space="preserve">    </w:t>
      </w:r>
      <w:r w:rsidRPr="00283D10">
        <w:t>Length:</w:t>
      </w:r>
      <w:r w:rsidRPr="00283D10">
        <w:tab/>
        <w:t xml:space="preserve">Pole Rating Weight: </w:t>
      </w:r>
      <w:r>
        <w:tab/>
      </w:r>
      <w:r>
        <w:tab/>
      </w:r>
      <w:r>
        <w:tab/>
      </w:r>
      <w:r w:rsidRPr="00283D10">
        <w:t>lbs.</w:t>
      </w:r>
    </w:p>
    <w:p w14:paraId="1BAFC03B" w14:textId="77777777" w:rsidR="00785620" w:rsidRPr="00283D10" w:rsidRDefault="00785620" w:rsidP="0078562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868"/>
        </w:tabs>
      </w:pPr>
      <w:r w:rsidRPr="00283D10">
        <w:t>Athlete Signature:</w:t>
      </w:r>
      <w:r w:rsidRPr="00283D10">
        <w:tab/>
        <w:t xml:space="preserve">Date: </w:t>
      </w:r>
    </w:p>
    <w:p w14:paraId="406E58FF" w14:textId="77777777" w:rsidR="00785620" w:rsidRPr="00AE3EB0" w:rsidRDefault="00785620" w:rsidP="00785620"/>
    <w:tbl>
      <w:tblPr>
        <w:tblStyle w:val="TableGrid"/>
        <w:tblW w:w="10818" w:type="dxa"/>
        <w:tblLook w:val="01E0" w:firstRow="1" w:lastRow="1" w:firstColumn="1" w:lastColumn="1" w:noHBand="0" w:noVBand="0"/>
      </w:tblPr>
      <w:tblGrid>
        <w:gridCol w:w="5868"/>
        <w:gridCol w:w="4950"/>
      </w:tblGrid>
      <w:tr w:rsidR="00785620" w:rsidRPr="00AE3EB0" w14:paraId="58F0A045" w14:textId="77777777" w:rsidTr="002B3A89">
        <w:tc>
          <w:tcPr>
            <w:tcW w:w="5868" w:type="dxa"/>
          </w:tcPr>
          <w:p w14:paraId="64590600" w14:textId="77777777" w:rsidR="00785620" w:rsidRPr="00AE3EB0" w:rsidRDefault="00785620" w:rsidP="002B3A89">
            <w:pPr>
              <w:rPr>
                <w:sz w:val="24"/>
                <w:szCs w:val="24"/>
              </w:rPr>
            </w:pPr>
            <w:r w:rsidRPr="00AE3EB0">
              <w:rPr>
                <w:sz w:val="24"/>
                <w:szCs w:val="24"/>
              </w:rPr>
              <w:t xml:space="preserve">Coach’s </w:t>
            </w:r>
            <w:r>
              <w:rPr>
                <w:sz w:val="24"/>
                <w:szCs w:val="24"/>
              </w:rPr>
              <w:t xml:space="preserve">Printed </w:t>
            </w:r>
            <w:r w:rsidRPr="00AE3EB0">
              <w:rPr>
                <w:sz w:val="24"/>
                <w:szCs w:val="24"/>
              </w:rPr>
              <w:t>Name:</w:t>
            </w:r>
          </w:p>
        </w:tc>
        <w:tc>
          <w:tcPr>
            <w:tcW w:w="4950" w:type="dxa"/>
          </w:tcPr>
          <w:p w14:paraId="46482643" w14:textId="77777777" w:rsidR="00785620" w:rsidRPr="00AE3EB0" w:rsidRDefault="00785620" w:rsidP="002B3A89">
            <w:pPr>
              <w:rPr>
                <w:sz w:val="24"/>
                <w:szCs w:val="24"/>
              </w:rPr>
            </w:pPr>
            <w:r>
              <w:rPr>
                <w:sz w:val="24"/>
                <w:szCs w:val="24"/>
              </w:rPr>
              <w:t>Date:</w:t>
            </w:r>
          </w:p>
        </w:tc>
      </w:tr>
      <w:tr w:rsidR="00785620" w:rsidRPr="00283D10" w14:paraId="0DBFC60A" w14:textId="77777777" w:rsidTr="002B3A89">
        <w:tc>
          <w:tcPr>
            <w:tcW w:w="5868" w:type="dxa"/>
          </w:tcPr>
          <w:p w14:paraId="22415F4B" w14:textId="77777777" w:rsidR="00785620" w:rsidRPr="00283D10" w:rsidRDefault="00785620" w:rsidP="002B3A89">
            <w:pPr>
              <w:rPr>
                <w:sz w:val="24"/>
                <w:szCs w:val="24"/>
              </w:rPr>
            </w:pPr>
            <w:r w:rsidRPr="00283D10">
              <w:rPr>
                <w:sz w:val="24"/>
                <w:szCs w:val="24"/>
              </w:rPr>
              <w:t xml:space="preserve">Coach’s Signature: </w:t>
            </w:r>
          </w:p>
        </w:tc>
        <w:tc>
          <w:tcPr>
            <w:tcW w:w="4950" w:type="dxa"/>
          </w:tcPr>
          <w:p w14:paraId="40F18D1F" w14:textId="77777777" w:rsidR="00785620" w:rsidRPr="00283D10" w:rsidRDefault="00785620" w:rsidP="002B3A89">
            <w:pPr>
              <w:rPr>
                <w:sz w:val="24"/>
                <w:szCs w:val="24"/>
              </w:rPr>
            </w:pPr>
            <w:r w:rsidRPr="00283D10">
              <w:rPr>
                <w:sz w:val="24"/>
                <w:szCs w:val="24"/>
              </w:rPr>
              <w:t xml:space="preserve">Date: </w:t>
            </w:r>
          </w:p>
        </w:tc>
      </w:tr>
    </w:tbl>
    <w:p w14:paraId="111D3711" w14:textId="77777777" w:rsidR="00E476CF" w:rsidRDefault="00E476CF"/>
    <w:p w14:paraId="3560BC77" w14:textId="77777777" w:rsidR="00251A93"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b/>
          <w:color w:val="000000"/>
          <w:sz w:val="20"/>
          <w:szCs w:val="20"/>
        </w:rPr>
      </w:pPr>
    </w:p>
    <w:p w14:paraId="5B2AE08B" w14:textId="77777777" w:rsidR="00251A93"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b/>
          <w:color w:val="000000"/>
          <w:sz w:val="20"/>
          <w:szCs w:val="20"/>
        </w:rPr>
      </w:pPr>
    </w:p>
    <w:p w14:paraId="16F520FF" w14:textId="77777777" w:rsidR="00251A93"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b/>
          <w:color w:val="000000"/>
          <w:sz w:val="20"/>
          <w:szCs w:val="20"/>
        </w:rPr>
      </w:pPr>
    </w:p>
    <w:p w14:paraId="54FF8AB6" w14:textId="77777777" w:rsidR="00251A93"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b/>
          <w:color w:val="000000"/>
          <w:sz w:val="20"/>
          <w:szCs w:val="20"/>
        </w:rPr>
      </w:pPr>
    </w:p>
    <w:p w14:paraId="6A794B2C" w14:textId="77777777" w:rsidR="00251A93"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b/>
          <w:color w:val="000000"/>
          <w:sz w:val="20"/>
          <w:szCs w:val="20"/>
        </w:rPr>
      </w:pPr>
    </w:p>
    <w:p w14:paraId="6D200882" w14:textId="77777777" w:rsidR="00251A93" w:rsidRPr="006D0F7C"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b/>
          <w:color w:val="000000"/>
          <w:sz w:val="20"/>
          <w:szCs w:val="20"/>
        </w:rPr>
      </w:pPr>
      <w:r w:rsidRPr="006D0F7C">
        <w:rPr>
          <w:rFonts w:ascii="Arial Narrow" w:eastAsiaTheme="minorEastAsia" w:hAnsi="Arial Narrow" w:cs="American Typewriter"/>
          <w:b/>
          <w:color w:val="000000"/>
          <w:sz w:val="20"/>
          <w:szCs w:val="20"/>
        </w:rPr>
        <w:t>The following are NFHS Track and Field Rules relevant to pole vault safety:</w:t>
      </w:r>
    </w:p>
    <w:p w14:paraId="00F34670" w14:textId="77777777" w:rsidR="00251A93" w:rsidRPr="006D0F7C"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b/>
          <w:color w:val="000000"/>
          <w:sz w:val="20"/>
          <w:szCs w:val="20"/>
        </w:rPr>
      </w:pPr>
    </w:p>
    <w:p w14:paraId="0FE1D6AF" w14:textId="6F5B17C9" w:rsidR="00251A93" w:rsidRPr="006D0F7C"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color w:val="000000"/>
          <w:sz w:val="20"/>
          <w:szCs w:val="20"/>
        </w:rPr>
      </w:pPr>
      <w:r w:rsidRPr="00251A93">
        <w:rPr>
          <w:rFonts w:ascii="Arial Narrow" w:eastAsiaTheme="minorEastAsia" w:hAnsi="Arial Narrow" w:cs="American Typewriter"/>
          <w:b/>
          <w:color w:val="000000"/>
          <w:sz w:val="20"/>
          <w:szCs w:val="20"/>
        </w:rPr>
        <w:t xml:space="preserve">Rule </w:t>
      </w:r>
      <w:r w:rsidRPr="00251A93">
        <w:rPr>
          <w:rFonts w:ascii="Arial Narrow" w:eastAsiaTheme="minorEastAsia" w:hAnsi="Arial Narrow" w:cs="American Typewriter"/>
          <w:b/>
          <w:color w:val="000000"/>
          <w:sz w:val="20"/>
          <w:szCs w:val="20"/>
        </w:rPr>
        <w:t>6.5.2</w:t>
      </w:r>
      <w:r w:rsidRPr="00251A93">
        <w:rPr>
          <w:rFonts w:ascii="Arial Narrow" w:eastAsiaTheme="minorEastAsia" w:hAnsi="Arial Narrow" w:cs="American Typewriter"/>
          <w:b/>
          <w:color w:val="000000"/>
          <w:sz w:val="20"/>
          <w:szCs w:val="20"/>
        </w:rPr>
        <w:t>:</w:t>
      </w:r>
      <w:r w:rsidRPr="006D0F7C">
        <w:rPr>
          <w:rFonts w:ascii="Arial Narrow" w:eastAsiaTheme="minorEastAsia" w:hAnsi="Arial Narrow" w:cs="American Typewriter"/>
          <w:color w:val="000000"/>
          <w:sz w:val="20"/>
          <w:szCs w:val="20"/>
        </w:rPr>
        <w:t xml:space="preserve"> The vaulting pole may be of any material and of length and diameter. It may have a binding of not more than two layers of adhesive tape of uniform thickness. However, the bottom of the pole may be protected by several layers of tape, PVC, metal, sponge rubber, or other suitable material to protect it when placed in the planting box.</w:t>
      </w:r>
    </w:p>
    <w:p w14:paraId="65F5C08E" w14:textId="77777777" w:rsidR="00251A93" w:rsidRPr="006D0F7C"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color w:val="000000"/>
          <w:sz w:val="20"/>
          <w:szCs w:val="20"/>
        </w:rPr>
      </w:pPr>
    </w:p>
    <w:p w14:paraId="1FE8E9C8" w14:textId="3744352E" w:rsidR="00251A93" w:rsidRPr="006D0F7C"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color w:val="000000"/>
          <w:sz w:val="20"/>
          <w:szCs w:val="20"/>
        </w:rPr>
      </w:pPr>
      <w:r w:rsidRPr="006D0F7C">
        <w:rPr>
          <w:rFonts w:ascii="Arial Narrow" w:eastAsiaTheme="minorEastAsia" w:hAnsi="Arial Narrow" w:cs="American Typewriter"/>
          <w:b/>
          <w:bCs/>
          <w:color w:val="000000"/>
          <w:sz w:val="20"/>
          <w:szCs w:val="20"/>
        </w:rPr>
        <w:t xml:space="preserve">Rule </w:t>
      </w:r>
      <w:r>
        <w:rPr>
          <w:rFonts w:ascii="Arial Narrow" w:eastAsiaTheme="minorEastAsia" w:hAnsi="Arial Narrow" w:cs="American Typewriter"/>
          <w:b/>
          <w:bCs/>
          <w:color w:val="000000"/>
          <w:sz w:val="20"/>
          <w:szCs w:val="20"/>
        </w:rPr>
        <w:t>6.5.3</w:t>
      </w:r>
      <w:r w:rsidRPr="006D0F7C">
        <w:rPr>
          <w:rFonts w:ascii="Arial Narrow" w:eastAsiaTheme="minorEastAsia" w:hAnsi="Arial Narrow" w:cs="American Typewriter"/>
          <w:b/>
          <w:bCs/>
          <w:color w:val="000000"/>
          <w:sz w:val="20"/>
          <w:szCs w:val="20"/>
        </w:rPr>
        <w:t xml:space="preserve">: </w:t>
      </w:r>
      <w:r w:rsidRPr="006D0F7C">
        <w:rPr>
          <w:rFonts w:ascii="Arial Narrow" w:eastAsiaTheme="minorEastAsia" w:hAnsi="Arial Narrow" w:cs="American Typewriter"/>
          <w:color w:val="000000"/>
          <w:sz w:val="20"/>
          <w:szCs w:val="20"/>
        </w:rPr>
        <w:t>The competitor’s weight shall be at or below the manufacturer’s pole rating. The manufacturers must include on each pole: the pole rating that shall be a minimum of 3⁄4 inch in a contrasting color located within or above the top hand-hold position; a 1-inch circular band indicating the maximum top hand-hold position with the position being determined by the manufacturer. Prior to the competition, the Coach must verify that all of the schools’ pole vaulters meet these requirements.</w:t>
      </w:r>
    </w:p>
    <w:p w14:paraId="455D65E3" w14:textId="77777777" w:rsidR="00251A93" w:rsidRPr="006D0F7C"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color w:val="000000"/>
          <w:sz w:val="20"/>
          <w:szCs w:val="20"/>
        </w:rPr>
      </w:pPr>
    </w:p>
    <w:p w14:paraId="2B1A9334" w14:textId="28C94610" w:rsidR="00251A93" w:rsidRPr="006D0F7C"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b/>
          <w:bCs/>
          <w:color w:val="000000"/>
          <w:sz w:val="20"/>
          <w:szCs w:val="20"/>
        </w:rPr>
      </w:pPr>
      <w:r>
        <w:rPr>
          <w:rFonts w:ascii="Arial Narrow" w:eastAsiaTheme="minorEastAsia" w:hAnsi="Arial Narrow" w:cs="American Typewriter"/>
          <w:b/>
          <w:bCs/>
          <w:color w:val="000000"/>
          <w:sz w:val="20"/>
          <w:szCs w:val="20"/>
        </w:rPr>
        <w:t>6.5.4</w:t>
      </w:r>
      <w:r w:rsidRPr="006D0F7C">
        <w:rPr>
          <w:rFonts w:ascii="Arial Narrow" w:eastAsiaTheme="minorEastAsia" w:hAnsi="Arial Narrow" w:cs="American Typewriter"/>
          <w:b/>
          <w:bCs/>
          <w:color w:val="000000"/>
          <w:sz w:val="20"/>
          <w:szCs w:val="20"/>
        </w:rPr>
        <w:t xml:space="preserve">: </w:t>
      </w:r>
      <w:r w:rsidRPr="006D0F7C">
        <w:rPr>
          <w:rFonts w:ascii="Arial Narrow" w:eastAsiaTheme="minorEastAsia" w:hAnsi="Arial Narrow" w:cs="American Typewriter"/>
          <w:color w:val="000000"/>
          <w:sz w:val="20"/>
          <w:szCs w:val="20"/>
        </w:rPr>
        <w:t xml:space="preserve">A competitor shall not use </w:t>
      </w:r>
      <w:r>
        <w:rPr>
          <w:rFonts w:ascii="Arial Narrow" w:eastAsiaTheme="minorEastAsia" w:hAnsi="Arial Narrow" w:cs="American Typewriter"/>
          <w:color w:val="000000"/>
          <w:sz w:val="20"/>
          <w:szCs w:val="20"/>
        </w:rPr>
        <w:t xml:space="preserve">a variable weight pole, a pole </w:t>
      </w:r>
      <w:r w:rsidRPr="006D0F7C">
        <w:rPr>
          <w:rFonts w:ascii="Arial Narrow" w:eastAsiaTheme="minorEastAsia" w:hAnsi="Arial Narrow" w:cs="American Typewriter"/>
          <w:color w:val="000000"/>
          <w:sz w:val="20"/>
          <w:szCs w:val="20"/>
        </w:rPr>
        <w:t>which is improperly marked, or a pole rated below his/her</w:t>
      </w:r>
      <w:r>
        <w:rPr>
          <w:rFonts w:ascii="Arial Narrow" w:eastAsiaTheme="minorEastAsia" w:hAnsi="Arial Narrow" w:cs="American Typewriter"/>
          <w:color w:val="000000"/>
          <w:sz w:val="20"/>
          <w:szCs w:val="20"/>
        </w:rPr>
        <w:t xml:space="preserve"> weight</w:t>
      </w:r>
      <w:r w:rsidRPr="006D0F7C">
        <w:rPr>
          <w:rFonts w:ascii="Arial Narrow" w:eastAsiaTheme="minorEastAsia" w:hAnsi="Arial Narrow" w:cs="American Typewriter"/>
          <w:color w:val="000000"/>
          <w:sz w:val="20"/>
          <w:szCs w:val="20"/>
        </w:rPr>
        <w:t xml:space="preserve">, or any other equipment that is not legal during warm-up or competition. </w:t>
      </w:r>
      <w:r w:rsidRPr="006D0F7C">
        <w:rPr>
          <w:rFonts w:ascii="Arial Narrow" w:eastAsiaTheme="minorEastAsia" w:hAnsi="Arial Narrow" w:cs="American Typewriter"/>
          <w:b/>
          <w:bCs/>
          <w:color w:val="000000"/>
          <w:sz w:val="20"/>
          <w:szCs w:val="20"/>
        </w:rPr>
        <w:t xml:space="preserve">NOTE: </w:t>
      </w:r>
      <w:r w:rsidRPr="006D0F7C">
        <w:rPr>
          <w:rFonts w:ascii="Arial Narrow" w:eastAsiaTheme="minorEastAsia" w:hAnsi="Arial Narrow" w:cs="American Typewriter"/>
          <w:color w:val="000000"/>
          <w:sz w:val="20"/>
          <w:szCs w:val="20"/>
        </w:rPr>
        <w:t xml:space="preserve">Altering the pole in any fashion renders it illegal. </w:t>
      </w:r>
      <w:r w:rsidRPr="006D0F7C">
        <w:rPr>
          <w:rFonts w:ascii="Arial Narrow" w:eastAsiaTheme="minorEastAsia" w:hAnsi="Arial Narrow" w:cs="American Typewriter"/>
          <w:b/>
          <w:bCs/>
          <w:color w:val="000000"/>
          <w:sz w:val="20"/>
          <w:szCs w:val="20"/>
        </w:rPr>
        <w:t>PENALTY: Disqualification from the event.</w:t>
      </w:r>
    </w:p>
    <w:p w14:paraId="358DEE49" w14:textId="77777777" w:rsidR="00251A93" w:rsidRPr="006D0F7C"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b/>
          <w:bCs/>
          <w:color w:val="000000"/>
          <w:sz w:val="20"/>
          <w:szCs w:val="20"/>
        </w:rPr>
      </w:pPr>
    </w:p>
    <w:p w14:paraId="20FB296F" w14:textId="08643803" w:rsidR="00251A93" w:rsidRPr="006D0F7C"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color w:val="000000"/>
          <w:sz w:val="20"/>
          <w:szCs w:val="20"/>
        </w:rPr>
      </w:pPr>
      <w:r>
        <w:rPr>
          <w:rFonts w:ascii="Arial Narrow" w:eastAsiaTheme="minorEastAsia" w:hAnsi="Arial Narrow" w:cs="American Typewriter"/>
          <w:b/>
          <w:bCs/>
          <w:color w:val="000000"/>
          <w:sz w:val="20"/>
          <w:szCs w:val="20"/>
        </w:rPr>
        <w:t>6.5.5</w:t>
      </w:r>
      <w:r w:rsidRPr="006D0F7C">
        <w:rPr>
          <w:rFonts w:ascii="Arial Narrow" w:eastAsiaTheme="minorEastAsia" w:hAnsi="Arial Narrow" w:cs="American Typewriter"/>
          <w:b/>
          <w:bCs/>
          <w:color w:val="000000"/>
          <w:sz w:val="20"/>
          <w:szCs w:val="20"/>
        </w:rPr>
        <w:t xml:space="preserve">: </w:t>
      </w:r>
      <w:r w:rsidRPr="006D0F7C">
        <w:rPr>
          <w:rFonts w:ascii="Arial Narrow" w:eastAsiaTheme="minorEastAsia" w:hAnsi="Arial Narrow" w:cs="American Typewriter"/>
          <w:color w:val="000000"/>
          <w:sz w:val="20"/>
          <w:szCs w:val="20"/>
        </w:rPr>
        <w:t>Prior to warm-up, the field referee, head field judge, or assigned inspector of implements shall inspect each pole to be used in the competition to verify that the poles are legal equipment, per Rule 7-5-3. This includes checking the placement of a top hand-hold band, numerical pole ratings a minimum of 3⁄4-inches in a contrasting color located within or above the top hand-hold band, and the proper binding of not more than two layers of adhesive tape of uniform thickness. The binding shall not be on or above the top handhold band.</w:t>
      </w:r>
    </w:p>
    <w:p w14:paraId="5E7142AA" w14:textId="77777777" w:rsidR="00251A93" w:rsidRPr="006D0F7C"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color w:val="000000"/>
          <w:sz w:val="20"/>
          <w:szCs w:val="20"/>
        </w:rPr>
      </w:pPr>
    </w:p>
    <w:p w14:paraId="3A176E91" w14:textId="3F336B3C" w:rsidR="00251A93" w:rsidRPr="006D0F7C"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b/>
          <w:bCs/>
          <w:color w:val="000000"/>
          <w:sz w:val="20"/>
          <w:szCs w:val="20"/>
        </w:rPr>
      </w:pPr>
      <w:r>
        <w:rPr>
          <w:rFonts w:ascii="Arial Narrow" w:eastAsiaTheme="minorEastAsia" w:hAnsi="Arial Narrow" w:cs="American Typewriter"/>
          <w:b/>
          <w:bCs/>
          <w:color w:val="000000"/>
          <w:sz w:val="20"/>
          <w:szCs w:val="20"/>
        </w:rPr>
        <w:t>6.5.21</w:t>
      </w:r>
      <w:r w:rsidRPr="006D0F7C">
        <w:rPr>
          <w:rFonts w:ascii="Arial Narrow" w:eastAsiaTheme="minorEastAsia" w:hAnsi="Arial Narrow" w:cs="American Typewriter"/>
          <w:b/>
          <w:bCs/>
          <w:color w:val="000000"/>
          <w:sz w:val="20"/>
          <w:szCs w:val="20"/>
        </w:rPr>
        <w:t xml:space="preserve">: </w:t>
      </w:r>
      <w:r w:rsidRPr="006D0F7C">
        <w:rPr>
          <w:rFonts w:ascii="Arial Narrow" w:eastAsiaTheme="minorEastAsia" w:hAnsi="Arial Narrow" w:cs="American Typewriter"/>
          <w:color w:val="000000"/>
          <w:sz w:val="20"/>
          <w:szCs w:val="20"/>
        </w:rPr>
        <w:t xml:space="preserve">A competitor shall not be allowed to use the pole of another individual without the consent of the owner. The event judge shall approve the use and verify that the pole is rated weight-appropriate. </w:t>
      </w:r>
      <w:r w:rsidRPr="006D0F7C">
        <w:rPr>
          <w:rFonts w:ascii="Arial Narrow" w:eastAsiaTheme="minorEastAsia" w:hAnsi="Arial Narrow" w:cs="American Typewriter"/>
          <w:b/>
          <w:bCs/>
          <w:color w:val="000000"/>
          <w:sz w:val="20"/>
          <w:szCs w:val="20"/>
        </w:rPr>
        <w:t>PENALTY: Disqualification from the event.</w:t>
      </w:r>
    </w:p>
    <w:p w14:paraId="2FF97F5A" w14:textId="77777777" w:rsidR="00251A93" w:rsidRPr="006D0F7C"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b/>
          <w:bCs/>
          <w:color w:val="000000"/>
          <w:sz w:val="20"/>
          <w:szCs w:val="20"/>
        </w:rPr>
      </w:pPr>
    </w:p>
    <w:p w14:paraId="11976EE6" w14:textId="1AD23796" w:rsidR="00251A93" w:rsidRPr="006D0F7C" w:rsidRDefault="00251A93" w:rsidP="00251A93">
      <w:pPr>
        <w:rPr>
          <w:rFonts w:ascii="Arial Narrow" w:hAnsi="Arial Narrow" w:cs="American Typewriter"/>
          <w:sz w:val="20"/>
          <w:szCs w:val="20"/>
        </w:rPr>
      </w:pPr>
      <w:r w:rsidRPr="006D0F7C">
        <w:rPr>
          <w:rFonts w:ascii="Arial Narrow" w:eastAsiaTheme="minorEastAsia" w:hAnsi="Arial Narrow" w:cs="American Typewriter"/>
          <w:b/>
          <w:bCs/>
          <w:color w:val="000000"/>
          <w:sz w:val="20"/>
          <w:szCs w:val="20"/>
        </w:rPr>
        <w:t xml:space="preserve">Rule </w:t>
      </w:r>
      <w:r>
        <w:rPr>
          <w:rFonts w:ascii="Arial Narrow" w:eastAsiaTheme="minorEastAsia" w:hAnsi="Arial Narrow" w:cs="American Typewriter"/>
          <w:b/>
          <w:bCs/>
          <w:color w:val="000000"/>
          <w:sz w:val="20"/>
          <w:szCs w:val="20"/>
        </w:rPr>
        <w:t>6.5.27</w:t>
      </w:r>
      <w:r w:rsidRPr="006D0F7C">
        <w:rPr>
          <w:rFonts w:ascii="Arial Narrow" w:eastAsiaTheme="minorEastAsia" w:hAnsi="Arial Narrow" w:cs="American Typewriter"/>
          <w:b/>
          <w:bCs/>
          <w:color w:val="000000"/>
          <w:sz w:val="20"/>
          <w:szCs w:val="20"/>
        </w:rPr>
        <w:t xml:space="preserve">: </w:t>
      </w:r>
      <w:r w:rsidRPr="006D0F7C">
        <w:rPr>
          <w:rFonts w:ascii="Arial Narrow" w:eastAsiaTheme="minorEastAsia" w:hAnsi="Arial Narrow" w:cs="American Typewriter"/>
          <w:color w:val="000000"/>
          <w:sz w:val="20"/>
          <w:szCs w:val="20"/>
        </w:rPr>
        <w:t xml:space="preserve">It is a foul if the competitor grips the pole above the top handhold band. </w:t>
      </w:r>
      <w:r w:rsidRPr="006D0F7C">
        <w:rPr>
          <w:rFonts w:ascii="Arial Narrow" w:eastAsiaTheme="minorEastAsia" w:hAnsi="Arial Narrow" w:cs="American Typewriter"/>
          <w:b/>
          <w:bCs/>
          <w:color w:val="000000"/>
          <w:sz w:val="20"/>
          <w:szCs w:val="20"/>
        </w:rPr>
        <w:t>PENALTY: An unsuccessful trial is charged, but not measured.</w:t>
      </w:r>
    </w:p>
    <w:p w14:paraId="798620CD" w14:textId="77777777" w:rsidR="00251A93" w:rsidRDefault="00251A93" w:rsidP="00251A93"/>
    <w:p w14:paraId="29A561F8" w14:textId="77777777" w:rsidR="00251A93" w:rsidRDefault="00251A93" w:rsidP="00251A93"/>
    <w:p w14:paraId="48AC268F" w14:textId="77777777" w:rsidR="00251A93" w:rsidRDefault="00251A93" w:rsidP="00251A93"/>
    <w:p w14:paraId="0F501006" w14:textId="77777777" w:rsidR="00251A93" w:rsidRDefault="00251A93" w:rsidP="00251A93"/>
    <w:p w14:paraId="0D836204" w14:textId="77777777" w:rsidR="00251A93" w:rsidRDefault="00251A93" w:rsidP="00251A93"/>
    <w:p w14:paraId="0453F0E6" w14:textId="77777777" w:rsidR="00251A93" w:rsidRDefault="00251A93" w:rsidP="00251A93"/>
    <w:p w14:paraId="234D58EF" w14:textId="77777777" w:rsidR="00251A93" w:rsidRDefault="00251A93" w:rsidP="00251A93"/>
    <w:p w14:paraId="6F5A5633" w14:textId="77777777" w:rsidR="00251A93" w:rsidRPr="006D0F7C"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b/>
          <w:color w:val="000000"/>
          <w:sz w:val="20"/>
          <w:szCs w:val="20"/>
        </w:rPr>
      </w:pPr>
      <w:r w:rsidRPr="006D0F7C">
        <w:rPr>
          <w:rFonts w:ascii="Arial Narrow" w:eastAsiaTheme="minorEastAsia" w:hAnsi="Arial Narrow" w:cs="American Typewriter"/>
          <w:b/>
          <w:color w:val="000000"/>
          <w:sz w:val="20"/>
          <w:szCs w:val="20"/>
        </w:rPr>
        <w:t>The following are NFHS Track and Field Rules relevant to pole vault safety:</w:t>
      </w:r>
    </w:p>
    <w:p w14:paraId="77A9E234" w14:textId="77777777" w:rsidR="00251A93" w:rsidRPr="006D0F7C"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b/>
          <w:color w:val="000000"/>
          <w:sz w:val="20"/>
          <w:szCs w:val="20"/>
        </w:rPr>
      </w:pPr>
    </w:p>
    <w:p w14:paraId="4B57D283" w14:textId="77777777" w:rsidR="00251A93" w:rsidRPr="006D0F7C"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color w:val="000000"/>
          <w:sz w:val="20"/>
          <w:szCs w:val="20"/>
        </w:rPr>
      </w:pPr>
      <w:r w:rsidRPr="00251A93">
        <w:rPr>
          <w:rFonts w:ascii="Arial Narrow" w:eastAsiaTheme="minorEastAsia" w:hAnsi="Arial Narrow" w:cs="American Typewriter"/>
          <w:b/>
          <w:color w:val="000000"/>
          <w:sz w:val="20"/>
          <w:szCs w:val="20"/>
        </w:rPr>
        <w:t>Rule 6.5.2:</w:t>
      </w:r>
      <w:r w:rsidRPr="006D0F7C">
        <w:rPr>
          <w:rFonts w:ascii="Arial Narrow" w:eastAsiaTheme="minorEastAsia" w:hAnsi="Arial Narrow" w:cs="American Typewriter"/>
          <w:color w:val="000000"/>
          <w:sz w:val="20"/>
          <w:szCs w:val="20"/>
        </w:rPr>
        <w:t xml:space="preserve"> The vaulting pole may be of any material and of length and diameter. It may have a binding of not more than two layers of adhesive tape of uniform thickness. However, the bottom of the pole may be protected by several layers of tape, PVC, metal, sponge rubber, or other suitable material to protect it when placed in the planting box.</w:t>
      </w:r>
    </w:p>
    <w:p w14:paraId="0333BB8B" w14:textId="77777777" w:rsidR="00251A93" w:rsidRPr="006D0F7C"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color w:val="000000"/>
          <w:sz w:val="20"/>
          <w:szCs w:val="20"/>
        </w:rPr>
      </w:pPr>
    </w:p>
    <w:p w14:paraId="72AE6FB3" w14:textId="77777777" w:rsidR="00251A93" w:rsidRPr="006D0F7C"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color w:val="000000"/>
          <w:sz w:val="20"/>
          <w:szCs w:val="20"/>
        </w:rPr>
      </w:pPr>
      <w:r w:rsidRPr="006D0F7C">
        <w:rPr>
          <w:rFonts w:ascii="Arial Narrow" w:eastAsiaTheme="minorEastAsia" w:hAnsi="Arial Narrow" w:cs="American Typewriter"/>
          <w:b/>
          <w:bCs/>
          <w:color w:val="000000"/>
          <w:sz w:val="20"/>
          <w:szCs w:val="20"/>
        </w:rPr>
        <w:t xml:space="preserve">Rule </w:t>
      </w:r>
      <w:r>
        <w:rPr>
          <w:rFonts w:ascii="Arial Narrow" w:eastAsiaTheme="minorEastAsia" w:hAnsi="Arial Narrow" w:cs="American Typewriter"/>
          <w:b/>
          <w:bCs/>
          <w:color w:val="000000"/>
          <w:sz w:val="20"/>
          <w:szCs w:val="20"/>
        </w:rPr>
        <w:t>6.5.3</w:t>
      </w:r>
      <w:r w:rsidRPr="006D0F7C">
        <w:rPr>
          <w:rFonts w:ascii="Arial Narrow" w:eastAsiaTheme="minorEastAsia" w:hAnsi="Arial Narrow" w:cs="American Typewriter"/>
          <w:b/>
          <w:bCs/>
          <w:color w:val="000000"/>
          <w:sz w:val="20"/>
          <w:szCs w:val="20"/>
        </w:rPr>
        <w:t xml:space="preserve">: </w:t>
      </w:r>
      <w:r w:rsidRPr="006D0F7C">
        <w:rPr>
          <w:rFonts w:ascii="Arial Narrow" w:eastAsiaTheme="minorEastAsia" w:hAnsi="Arial Narrow" w:cs="American Typewriter"/>
          <w:color w:val="000000"/>
          <w:sz w:val="20"/>
          <w:szCs w:val="20"/>
        </w:rPr>
        <w:t>The competitor’s weight shall be at or below the manufacturer’s pole rating. The manufacturers must include on each pole: the pole rating that shall be a minimum of 3⁄4 inch in a contrasting color located within or above the top hand-hold position; a 1-inch circular band indicating the maximum top hand-hold position with the position being determined by the manufacturer. Prior to the competition, the Coach must verify that all of the schools’ pole vaulters meet these requirements.</w:t>
      </w:r>
    </w:p>
    <w:p w14:paraId="29002CAD" w14:textId="77777777" w:rsidR="00251A93" w:rsidRPr="006D0F7C"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color w:val="000000"/>
          <w:sz w:val="20"/>
          <w:szCs w:val="20"/>
        </w:rPr>
      </w:pPr>
    </w:p>
    <w:p w14:paraId="06BEC2FD" w14:textId="77777777" w:rsidR="00251A93" w:rsidRPr="006D0F7C"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b/>
          <w:bCs/>
          <w:color w:val="000000"/>
          <w:sz w:val="20"/>
          <w:szCs w:val="20"/>
        </w:rPr>
      </w:pPr>
      <w:r>
        <w:rPr>
          <w:rFonts w:ascii="Arial Narrow" w:eastAsiaTheme="minorEastAsia" w:hAnsi="Arial Narrow" w:cs="American Typewriter"/>
          <w:b/>
          <w:bCs/>
          <w:color w:val="000000"/>
          <w:sz w:val="20"/>
          <w:szCs w:val="20"/>
        </w:rPr>
        <w:t>6.5.4</w:t>
      </w:r>
      <w:r w:rsidRPr="006D0F7C">
        <w:rPr>
          <w:rFonts w:ascii="Arial Narrow" w:eastAsiaTheme="minorEastAsia" w:hAnsi="Arial Narrow" w:cs="American Typewriter"/>
          <w:b/>
          <w:bCs/>
          <w:color w:val="000000"/>
          <w:sz w:val="20"/>
          <w:szCs w:val="20"/>
        </w:rPr>
        <w:t xml:space="preserve">: </w:t>
      </w:r>
      <w:r w:rsidRPr="006D0F7C">
        <w:rPr>
          <w:rFonts w:ascii="Arial Narrow" w:eastAsiaTheme="minorEastAsia" w:hAnsi="Arial Narrow" w:cs="American Typewriter"/>
          <w:color w:val="000000"/>
          <w:sz w:val="20"/>
          <w:szCs w:val="20"/>
        </w:rPr>
        <w:t xml:space="preserve">A competitor shall not use </w:t>
      </w:r>
      <w:r>
        <w:rPr>
          <w:rFonts w:ascii="Arial Narrow" w:eastAsiaTheme="minorEastAsia" w:hAnsi="Arial Narrow" w:cs="American Typewriter"/>
          <w:color w:val="000000"/>
          <w:sz w:val="20"/>
          <w:szCs w:val="20"/>
        </w:rPr>
        <w:t xml:space="preserve">a variable weight pole, a pole </w:t>
      </w:r>
      <w:r w:rsidRPr="006D0F7C">
        <w:rPr>
          <w:rFonts w:ascii="Arial Narrow" w:eastAsiaTheme="minorEastAsia" w:hAnsi="Arial Narrow" w:cs="American Typewriter"/>
          <w:color w:val="000000"/>
          <w:sz w:val="20"/>
          <w:szCs w:val="20"/>
        </w:rPr>
        <w:t>which is improperly marked, or a pole rated below his/her</w:t>
      </w:r>
      <w:r>
        <w:rPr>
          <w:rFonts w:ascii="Arial Narrow" w:eastAsiaTheme="minorEastAsia" w:hAnsi="Arial Narrow" w:cs="American Typewriter"/>
          <w:color w:val="000000"/>
          <w:sz w:val="20"/>
          <w:szCs w:val="20"/>
        </w:rPr>
        <w:t xml:space="preserve"> weight</w:t>
      </w:r>
      <w:r w:rsidRPr="006D0F7C">
        <w:rPr>
          <w:rFonts w:ascii="Arial Narrow" w:eastAsiaTheme="minorEastAsia" w:hAnsi="Arial Narrow" w:cs="American Typewriter"/>
          <w:color w:val="000000"/>
          <w:sz w:val="20"/>
          <w:szCs w:val="20"/>
        </w:rPr>
        <w:t xml:space="preserve">, or any other equipment that is not legal during warm-up or competition. </w:t>
      </w:r>
      <w:r w:rsidRPr="006D0F7C">
        <w:rPr>
          <w:rFonts w:ascii="Arial Narrow" w:eastAsiaTheme="minorEastAsia" w:hAnsi="Arial Narrow" w:cs="American Typewriter"/>
          <w:b/>
          <w:bCs/>
          <w:color w:val="000000"/>
          <w:sz w:val="20"/>
          <w:szCs w:val="20"/>
        </w:rPr>
        <w:t xml:space="preserve">NOTE: </w:t>
      </w:r>
      <w:r w:rsidRPr="006D0F7C">
        <w:rPr>
          <w:rFonts w:ascii="Arial Narrow" w:eastAsiaTheme="minorEastAsia" w:hAnsi="Arial Narrow" w:cs="American Typewriter"/>
          <w:color w:val="000000"/>
          <w:sz w:val="20"/>
          <w:szCs w:val="20"/>
        </w:rPr>
        <w:t xml:space="preserve">Altering the pole in any fashion renders it illegal. </w:t>
      </w:r>
      <w:r w:rsidRPr="006D0F7C">
        <w:rPr>
          <w:rFonts w:ascii="Arial Narrow" w:eastAsiaTheme="minorEastAsia" w:hAnsi="Arial Narrow" w:cs="American Typewriter"/>
          <w:b/>
          <w:bCs/>
          <w:color w:val="000000"/>
          <w:sz w:val="20"/>
          <w:szCs w:val="20"/>
        </w:rPr>
        <w:t>PENALTY: Disqualification from the event.</w:t>
      </w:r>
    </w:p>
    <w:p w14:paraId="5F4B2B17" w14:textId="77777777" w:rsidR="00251A93" w:rsidRPr="006D0F7C"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b/>
          <w:bCs/>
          <w:color w:val="000000"/>
          <w:sz w:val="20"/>
          <w:szCs w:val="20"/>
        </w:rPr>
      </w:pPr>
    </w:p>
    <w:p w14:paraId="61C1009F" w14:textId="77777777" w:rsidR="00251A93" w:rsidRPr="006D0F7C"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color w:val="000000"/>
          <w:sz w:val="20"/>
          <w:szCs w:val="20"/>
        </w:rPr>
      </w:pPr>
      <w:r>
        <w:rPr>
          <w:rFonts w:ascii="Arial Narrow" w:eastAsiaTheme="minorEastAsia" w:hAnsi="Arial Narrow" w:cs="American Typewriter"/>
          <w:b/>
          <w:bCs/>
          <w:color w:val="000000"/>
          <w:sz w:val="20"/>
          <w:szCs w:val="20"/>
        </w:rPr>
        <w:t>6.5.5</w:t>
      </w:r>
      <w:r w:rsidRPr="006D0F7C">
        <w:rPr>
          <w:rFonts w:ascii="Arial Narrow" w:eastAsiaTheme="minorEastAsia" w:hAnsi="Arial Narrow" w:cs="American Typewriter"/>
          <w:b/>
          <w:bCs/>
          <w:color w:val="000000"/>
          <w:sz w:val="20"/>
          <w:szCs w:val="20"/>
        </w:rPr>
        <w:t xml:space="preserve">: </w:t>
      </w:r>
      <w:r w:rsidRPr="006D0F7C">
        <w:rPr>
          <w:rFonts w:ascii="Arial Narrow" w:eastAsiaTheme="minorEastAsia" w:hAnsi="Arial Narrow" w:cs="American Typewriter"/>
          <w:color w:val="000000"/>
          <w:sz w:val="20"/>
          <w:szCs w:val="20"/>
        </w:rPr>
        <w:t>Prior to warm-up, the field referee, head field judge, or assigned inspector of implements shall inspect each pole to be used in the competition to verify that the poles are legal equipment, per Rule 7-5-3. This includes checking the placement of a top hand-hold band, numerical pole ratings a minimum of 3⁄4-inches in a contrasting color located within or above the top hand-hold band, and the proper binding of not more than two layers of adhesive tape of uniform thickness. The binding shall not be on or above the top handhold band.</w:t>
      </w:r>
    </w:p>
    <w:p w14:paraId="4441C9D9" w14:textId="77777777" w:rsidR="00251A93" w:rsidRPr="006D0F7C"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color w:val="000000"/>
          <w:sz w:val="20"/>
          <w:szCs w:val="20"/>
        </w:rPr>
      </w:pPr>
    </w:p>
    <w:p w14:paraId="2AE96DDD" w14:textId="77777777" w:rsidR="00251A93" w:rsidRPr="006D0F7C"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b/>
          <w:bCs/>
          <w:color w:val="000000"/>
          <w:sz w:val="20"/>
          <w:szCs w:val="20"/>
        </w:rPr>
      </w:pPr>
      <w:r>
        <w:rPr>
          <w:rFonts w:ascii="Arial Narrow" w:eastAsiaTheme="minorEastAsia" w:hAnsi="Arial Narrow" w:cs="American Typewriter"/>
          <w:b/>
          <w:bCs/>
          <w:color w:val="000000"/>
          <w:sz w:val="20"/>
          <w:szCs w:val="20"/>
        </w:rPr>
        <w:t>6.5.21</w:t>
      </w:r>
      <w:r w:rsidRPr="006D0F7C">
        <w:rPr>
          <w:rFonts w:ascii="Arial Narrow" w:eastAsiaTheme="minorEastAsia" w:hAnsi="Arial Narrow" w:cs="American Typewriter"/>
          <w:b/>
          <w:bCs/>
          <w:color w:val="000000"/>
          <w:sz w:val="20"/>
          <w:szCs w:val="20"/>
        </w:rPr>
        <w:t xml:space="preserve">: </w:t>
      </w:r>
      <w:r w:rsidRPr="006D0F7C">
        <w:rPr>
          <w:rFonts w:ascii="Arial Narrow" w:eastAsiaTheme="minorEastAsia" w:hAnsi="Arial Narrow" w:cs="American Typewriter"/>
          <w:color w:val="000000"/>
          <w:sz w:val="20"/>
          <w:szCs w:val="20"/>
        </w:rPr>
        <w:t xml:space="preserve">A competitor shall not be allowed to use the pole of another individual without the consent of the owner. The event judge shall approve the use and verify that the pole is rated weight-appropriate. </w:t>
      </w:r>
      <w:r w:rsidRPr="006D0F7C">
        <w:rPr>
          <w:rFonts w:ascii="Arial Narrow" w:eastAsiaTheme="minorEastAsia" w:hAnsi="Arial Narrow" w:cs="American Typewriter"/>
          <w:b/>
          <w:bCs/>
          <w:color w:val="000000"/>
          <w:sz w:val="20"/>
          <w:szCs w:val="20"/>
        </w:rPr>
        <w:t>PENALTY: Disqualification from the event.</w:t>
      </w:r>
    </w:p>
    <w:p w14:paraId="58287D91" w14:textId="77777777" w:rsidR="00251A93" w:rsidRPr="006D0F7C" w:rsidRDefault="00251A93" w:rsidP="00251A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eastAsiaTheme="minorEastAsia" w:hAnsi="Arial Narrow" w:cs="American Typewriter"/>
          <w:b/>
          <w:bCs/>
          <w:color w:val="000000"/>
          <w:sz w:val="20"/>
          <w:szCs w:val="20"/>
        </w:rPr>
      </w:pPr>
    </w:p>
    <w:p w14:paraId="24660C0E" w14:textId="77777777" w:rsidR="00251A93" w:rsidRPr="006D0F7C" w:rsidRDefault="00251A93" w:rsidP="00251A93">
      <w:pPr>
        <w:rPr>
          <w:rFonts w:ascii="Arial Narrow" w:hAnsi="Arial Narrow" w:cs="American Typewriter"/>
          <w:sz w:val="20"/>
          <w:szCs w:val="20"/>
        </w:rPr>
      </w:pPr>
      <w:r w:rsidRPr="006D0F7C">
        <w:rPr>
          <w:rFonts w:ascii="Arial Narrow" w:eastAsiaTheme="minorEastAsia" w:hAnsi="Arial Narrow" w:cs="American Typewriter"/>
          <w:b/>
          <w:bCs/>
          <w:color w:val="000000"/>
          <w:sz w:val="20"/>
          <w:szCs w:val="20"/>
        </w:rPr>
        <w:t xml:space="preserve">Rule </w:t>
      </w:r>
      <w:r>
        <w:rPr>
          <w:rFonts w:ascii="Arial Narrow" w:eastAsiaTheme="minorEastAsia" w:hAnsi="Arial Narrow" w:cs="American Typewriter"/>
          <w:b/>
          <w:bCs/>
          <w:color w:val="000000"/>
          <w:sz w:val="20"/>
          <w:szCs w:val="20"/>
        </w:rPr>
        <w:t>6.5.27</w:t>
      </w:r>
      <w:r w:rsidRPr="006D0F7C">
        <w:rPr>
          <w:rFonts w:ascii="Arial Narrow" w:eastAsiaTheme="minorEastAsia" w:hAnsi="Arial Narrow" w:cs="American Typewriter"/>
          <w:b/>
          <w:bCs/>
          <w:color w:val="000000"/>
          <w:sz w:val="20"/>
          <w:szCs w:val="20"/>
        </w:rPr>
        <w:t xml:space="preserve">: </w:t>
      </w:r>
      <w:r w:rsidRPr="006D0F7C">
        <w:rPr>
          <w:rFonts w:ascii="Arial Narrow" w:eastAsiaTheme="minorEastAsia" w:hAnsi="Arial Narrow" w:cs="American Typewriter"/>
          <w:color w:val="000000"/>
          <w:sz w:val="20"/>
          <w:szCs w:val="20"/>
        </w:rPr>
        <w:t xml:space="preserve">It is a foul if the competitor grips the pole above the top handhold band. </w:t>
      </w:r>
      <w:r w:rsidRPr="006D0F7C">
        <w:rPr>
          <w:rFonts w:ascii="Arial Narrow" w:eastAsiaTheme="minorEastAsia" w:hAnsi="Arial Narrow" w:cs="American Typewriter"/>
          <w:b/>
          <w:bCs/>
          <w:color w:val="000000"/>
          <w:sz w:val="20"/>
          <w:szCs w:val="20"/>
        </w:rPr>
        <w:t>PENALTY: An unsuccessful trial is charged, but not measured.</w:t>
      </w:r>
    </w:p>
    <w:p w14:paraId="04686E6B" w14:textId="77777777" w:rsidR="00251A93" w:rsidRDefault="00251A93" w:rsidP="00251A93">
      <w:bookmarkStart w:id="2" w:name="_GoBack"/>
      <w:bookmarkEnd w:id="2"/>
    </w:p>
    <w:p w14:paraId="35468318" w14:textId="77777777" w:rsidR="00251A93" w:rsidRDefault="00251A93"/>
    <w:sectPr w:rsidR="00251A93" w:rsidSect="0096066C">
      <w:pgSz w:w="12240" w:h="15840"/>
      <w:pgMar w:top="360" w:right="792" w:bottom="360" w:left="7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merican Typewriter">
    <w:panose1 w:val="02090604020004020304"/>
    <w:charset w:val="00"/>
    <w:family w:val="auto"/>
    <w:pitch w:val="variable"/>
    <w:sig w:usb0="A000006F" w:usb1="00000019" w:usb2="00000000" w:usb3="00000000" w:csb0="0000011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620"/>
    <w:rsid w:val="0013512C"/>
    <w:rsid w:val="00251A93"/>
    <w:rsid w:val="00785620"/>
    <w:rsid w:val="00D56063"/>
    <w:rsid w:val="00E476CF"/>
  </w:rsids>
  <m:mathPr>
    <m:mathFont m:val="Cambria Math"/>
    <m:brkBin m:val="before"/>
    <m:brkBinSub m:val="--"/>
    <m:smallFrac m:val="0"/>
    <m:dispDef m:val="0"/>
    <m:lMargin m:val="0"/>
    <m:rMargin m:val="0"/>
    <m:defJc m:val="centerGroup"/>
    <m:wrapRight/>
    <m:intLim m:val="subSup"/>
    <m:naryLim m:val="subSup"/>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6852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5620"/>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562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903</Words>
  <Characters>5148</Characters>
  <Application>Microsoft Macintosh Word</Application>
  <DocSecurity>0</DocSecurity>
  <Lines>42</Lines>
  <Paragraphs>12</Paragraphs>
  <ScaleCrop>false</ScaleCrop>
  <Company>University Interscholastic League</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 Davis</dc:creator>
  <cp:keywords/>
  <dc:description/>
  <cp:lastModifiedBy>Higgins, Hannah M</cp:lastModifiedBy>
  <cp:revision>3</cp:revision>
  <dcterms:created xsi:type="dcterms:W3CDTF">2017-04-18T17:43:00Z</dcterms:created>
  <dcterms:modified xsi:type="dcterms:W3CDTF">2017-04-18T17:45:00Z</dcterms:modified>
</cp:coreProperties>
</file>